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05F7" w14:textId="77777777" w:rsidR="00ED73D1" w:rsidRDefault="00000000">
      <w:pPr>
        <w:pStyle w:val="Title"/>
      </w:pPr>
      <w:r>
        <w:rPr>
          <w:color w:val="355E91"/>
        </w:rPr>
        <w:t>INDEPENDENT</w:t>
      </w:r>
      <w:r>
        <w:rPr>
          <w:rFonts w:ascii="Times New Roman" w:hAnsi="Times New Roman"/>
          <w:b w:val="0"/>
          <w:color w:val="355E91"/>
          <w:spacing w:val="5"/>
        </w:rPr>
        <w:t xml:space="preserve"> </w:t>
      </w:r>
      <w:r>
        <w:rPr>
          <w:color w:val="355E91"/>
        </w:rPr>
        <w:t>AUDITORS’</w:t>
      </w:r>
      <w:r>
        <w:rPr>
          <w:rFonts w:ascii="Times New Roman" w:hAnsi="Times New Roman"/>
          <w:b w:val="0"/>
          <w:color w:val="355E91"/>
          <w:spacing w:val="5"/>
        </w:rPr>
        <w:t xml:space="preserve"> </w:t>
      </w:r>
      <w:r>
        <w:rPr>
          <w:color w:val="355E91"/>
          <w:spacing w:val="-2"/>
        </w:rPr>
        <w:t>REPORT</w:t>
      </w:r>
    </w:p>
    <w:p w14:paraId="421BA4AE" w14:textId="77777777" w:rsidR="00ED73D1" w:rsidRDefault="00ED73D1">
      <w:pPr>
        <w:pStyle w:val="BodyText"/>
        <w:spacing w:before="41"/>
        <w:rPr>
          <w:b/>
          <w:sz w:val="35"/>
        </w:rPr>
      </w:pPr>
    </w:p>
    <w:p w14:paraId="398979C8" w14:textId="77777777" w:rsidR="00ED73D1" w:rsidRDefault="00000000">
      <w:pPr>
        <w:pStyle w:val="BodyText"/>
        <w:ind w:left="126"/>
      </w:pPr>
      <w:r>
        <w:rPr>
          <w:spacing w:val="-5"/>
        </w:rPr>
        <w:t>To,</w:t>
      </w:r>
    </w:p>
    <w:p w14:paraId="6A11CDF0" w14:textId="77777777" w:rsidR="00ED73D1" w:rsidRDefault="00000000">
      <w:pPr>
        <w:pStyle w:val="BodyText"/>
        <w:spacing w:before="6" w:line="244" w:lineRule="auto"/>
        <w:ind w:left="126" w:right="6583"/>
      </w:pPr>
      <w:r>
        <w:t>Managing</w:t>
      </w:r>
      <w:r>
        <w:rPr>
          <w:rFonts w:ascii="Times New Roman"/>
        </w:rPr>
        <w:t xml:space="preserve"> </w:t>
      </w:r>
      <w:r>
        <w:t>Committee,</w:t>
      </w:r>
      <w:r>
        <w:rPr>
          <w:rFonts w:ascii="Times New Roman"/>
        </w:rPr>
        <w:t xml:space="preserve"> </w:t>
      </w:r>
      <w:r>
        <w:t>Bharat</w:t>
      </w:r>
      <w:r>
        <w:rPr>
          <w:rFonts w:ascii="Times New Roman"/>
        </w:rPr>
        <w:t xml:space="preserve"> </w:t>
      </w:r>
      <w:r>
        <w:t>Vikas</w:t>
      </w:r>
      <w:r>
        <w:rPr>
          <w:rFonts w:ascii="Times New Roman"/>
        </w:rPr>
        <w:t xml:space="preserve"> </w:t>
      </w:r>
      <w:r>
        <w:t>Parishad,</w:t>
      </w:r>
    </w:p>
    <w:p w14:paraId="481659B0" w14:textId="77777777" w:rsidR="00ED73D1" w:rsidRDefault="00000000">
      <w:pPr>
        <w:pStyle w:val="BodyText"/>
        <w:tabs>
          <w:tab w:val="left" w:leader="underscore" w:pos="2843"/>
        </w:tabs>
        <w:spacing w:before="2"/>
        <w:ind w:left="126"/>
      </w:pPr>
      <w:r>
        <w:rPr>
          <w:spacing w:val="-10"/>
        </w:rPr>
        <w:t>_</w:t>
      </w:r>
      <w:r>
        <w:rPr>
          <w:rFonts w:ascii="Times New Roman"/>
        </w:rPr>
        <w:tab/>
      </w:r>
      <w:r>
        <w:rPr>
          <w:spacing w:val="-4"/>
        </w:rPr>
        <w:t>PRANT</w:t>
      </w:r>
    </w:p>
    <w:p w14:paraId="1C7B8530" w14:textId="77777777" w:rsidR="00ED73D1" w:rsidRDefault="00ED73D1">
      <w:pPr>
        <w:pStyle w:val="BodyText"/>
        <w:spacing w:before="9"/>
      </w:pPr>
    </w:p>
    <w:p w14:paraId="49B14A85" w14:textId="77777777" w:rsidR="00ED73D1" w:rsidRDefault="00000000">
      <w:pPr>
        <w:pStyle w:val="Heading1"/>
        <w:spacing w:before="1"/>
      </w:pPr>
      <w:r>
        <w:t>Report</w:t>
      </w:r>
      <w:r>
        <w:rPr>
          <w:rFonts w:ascii="Times New Roman"/>
          <w:b w:val="0"/>
          <w:spacing w:val="12"/>
        </w:rPr>
        <w:t xml:space="preserve"> </w:t>
      </w:r>
      <w:r>
        <w:t>on</w:t>
      </w:r>
      <w:r>
        <w:rPr>
          <w:rFonts w:ascii="Times New Roman"/>
          <w:b w:val="0"/>
          <w:spacing w:val="12"/>
        </w:rPr>
        <w:t xml:space="preserve"> </w:t>
      </w:r>
      <w:r>
        <w:t>the</w:t>
      </w:r>
      <w:r>
        <w:rPr>
          <w:rFonts w:ascii="Times New Roman"/>
          <w:b w:val="0"/>
          <w:spacing w:val="14"/>
        </w:rPr>
        <w:t xml:space="preserve"> </w:t>
      </w:r>
      <w:r>
        <w:t>Financial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2"/>
        </w:rPr>
        <w:t>Statements</w:t>
      </w:r>
    </w:p>
    <w:p w14:paraId="3184A01E" w14:textId="77777777" w:rsidR="00ED73D1" w:rsidRDefault="00000000">
      <w:pPr>
        <w:pStyle w:val="BodyText"/>
        <w:spacing w:before="61" w:line="269" w:lineRule="exact"/>
        <w:ind w:left="126"/>
      </w:pPr>
      <w:r>
        <w:t>We</w:t>
      </w:r>
      <w:r>
        <w:rPr>
          <w:rFonts w:ascii="Times New Roman"/>
          <w:spacing w:val="73"/>
          <w:w w:val="150"/>
        </w:rPr>
        <w:t xml:space="preserve"> </w:t>
      </w:r>
      <w:r>
        <w:t>have</w:t>
      </w:r>
      <w:r>
        <w:rPr>
          <w:rFonts w:ascii="Times New Roman"/>
          <w:spacing w:val="72"/>
          <w:w w:val="150"/>
        </w:rPr>
        <w:t xml:space="preserve"> </w:t>
      </w:r>
      <w:r>
        <w:t>audited</w:t>
      </w:r>
      <w:r>
        <w:rPr>
          <w:rFonts w:ascii="Times New Roman"/>
          <w:spacing w:val="74"/>
          <w:w w:val="150"/>
        </w:rPr>
        <w:t xml:space="preserve"> </w:t>
      </w:r>
      <w:r>
        <w:t>the</w:t>
      </w:r>
      <w:r>
        <w:rPr>
          <w:rFonts w:ascii="Times New Roman"/>
          <w:spacing w:val="72"/>
          <w:w w:val="150"/>
        </w:rPr>
        <w:t xml:space="preserve"> </w:t>
      </w:r>
      <w:r>
        <w:t>accompanying</w:t>
      </w:r>
      <w:r>
        <w:rPr>
          <w:rFonts w:ascii="Times New Roman"/>
          <w:spacing w:val="71"/>
          <w:w w:val="150"/>
        </w:rPr>
        <w:t xml:space="preserve"> </w:t>
      </w:r>
      <w:r>
        <w:t>financial</w:t>
      </w:r>
      <w:r>
        <w:rPr>
          <w:rFonts w:ascii="Times New Roman"/>
          <w:spacing w:val="75"/>
          <w:w w:val="150"/>
        </w:rPr>
        <w:t xml:space="preserve"> </w:t>
      </w:r>
      <w:r>
        <w:t>statements</w:t>
      </w:r>
      <w:r>
        <w:rPr>
          <w:rFonts w:ascii="Times New Roman"/>
          <w:spacing w:val="76"/>
          <w:w w:val="150"/>
        </w:rPr>
        <w:t xml:space="preserve"> </w:t>
      </w:r>
      <w:r>
        <w:t>of</w:t>
      </w:r>
      <w:r>
        <w:rPr>
          <w:rFonts w:ascii="Times New Roman"/>
          <w:spacing w:val="76"/>
          <w:w w:val="150"/>
        </w:rPr>
        <w:t xml:space="preserve"> </w:t>
      </w:r>
      <w:r>
        <w:t>BHARAT</w:t>
      </w:r>
      <w:r>
        <w:rPr>
          <w:rFonts w:ascii="Times New Roman"/>
          <w:spacing w:val="73"/>
          <w:w w:val="150"/>
        </w:rPr>
        <w:t xml:space="preserve"> </w:t>
      </w:r>
      <w:r>
        <w:t>VIKAS</w:t>
      </w:r>
      <w:r>
        <w:rPr>
          <w:rFonts w:ascii="Times New Roman"/>
          <w:spacing w:val="75"/>
          <w:w w:val="150"/>
        </w:rPr>
        <w:t xml:space="preserve"> </w:t>
      </w:r>
      <w:r>
        <w:rPr>
          <w:spacing w:val="-2"/>
        </w:rPr>
        <w:t>PARISHAD,</w:t>
      </w:r>
    </w:p>
    <w:p w14:paraId="47FF6388" w14:textId="2C3DF65E" w:rsidR="00ED73D1" w:rsidRDefault="00000000">
      <w:pPr>
        <w:pStyle w:val="BodyText"/>
        <w:tabs>
          <w:tab w:val="left" w:leader="underscore" w:pos="2941"/>
        </w:tabs>
        <w:spacing w:line="259" w:lineRule="exact"/>
        <w:ind w:left="126"/>
      </w:pPr>
      <w:r>
        <w:rPr>
          <w:spacing w:val="-10"/>
        </w:rPr>
        <w:t>_</w:t>
      </w:r>
      <w:r>
        <w:rPr>
          <w:rFonts w:ascii="Times New Roman"/>
        </w:rPr>
        <w:tab/>
      </w:r>
      <w:r>
        <w:t>PRANT,</w:t>
      </w:r>
      <w:r>
        <w:rPr>
          <w:rFonts w:ascii="Times New Roman"/>
          <w:spacing w:val="21"/>
        </w:rPr>
        <w:t xml:space="preserve"> </w:t>
      </w:r>
      <w:r>
        <w:t>which</w:t>
      </w:r>
      <w:r>
        <w:rPr>
          <w:rFonts w:ascii="Times New Roman"/>
          <w:spacing w:val="18"/>
        </w:rPr>
        <w:t xml:space="preserve"> </w:t>
      </w:r>
      <w:r>
        <w:t>comprise</w:t>
      </w:r>
      <w:r>
        <w:rPr>
          <w:rFonts w:ascii="Times New Roman"/>
          <w:spacing w:val="18"/>
        </w:rPr>
        <w:t xml:space="preserve"> </w:t>
      </w:r>
      <w:r>
        <w:t>the</w:t>
      </w:r>
      <w:r>
        <w:rPr>
          <w:rFonts w:ascii="Times New Roman"/>
          <w:spacing w:val="18"/>
        </w:rPr>
        <w:t xml:space="preserve"> </w:t>
      </w:r>
      <w:r>
        <w:t>Balance</w:t>
      </w:r>
      <w:r>
        <w:rPr>
          <w:rFonts w:ascii="Times New Roman"/>
          <w:spacing w:val="19"/>
        </w:rPr>
        <w:t xml:space="preserve"> </w:t>
      </w:r>
      <w:r>
        <w:t>Sheet</w:t>
      </w:r>
      <w:r>
        <w:rPr>
          <w:rFonts w:ascii="Times New Roman"/>
          <w:spacing w:val="17"/>
        </w:rPr>
        <w:t xml:space="preserve"> </w:t>
      </w:r>
      <w:r>
        <w:t>as</w:t>
      </w:r>
      <w:r>
        <w:rPr>
          <w:rFonts w:ascii="Times New Roman"/>
          <w:spacing w:val="14"/>
        </w:rPr>
        <w:t xml:space="preserve"> </w:t>
      </w:r>
      <w:r>
        <w:t>at</w:t>
      </w:r>
      <w:r>
        <w:rPr>
          <w:rFonts w:ascii="Times New Roman"/>
          <w:spacing w:val="20"/>
        </w:rPr>
        <w:t xml:space="preserve"> </w:t>
      </w:r>
      <w:r>
        <w:t>31st</w:t>
      </w:r>
      <w:r>
        <w:rPr>
          <w:rFonts w:ascii="Times New Roman"/>
          <w:spacing w:val="17"/>
        </w:rPr>
        <w:t xml:space="preserve"> </w:t>
      </w:r>
      <w:r>
        <w:t>March,</w:t>
      </w:r>
      <w:r>
        <w:rPr>
          <w:rFonts w:ascii="Times New Roman"/>
          <w:spacing w:val="15"/>
        </w:rPr>
        <w:t xml:space="preserve"> </w:t>
      </w:r>
      <w:r>
        <w:rPr>
          <w:spacing w:val="-4"/>
        </w:rPr>
        <w:t>20</w:t>
      </w:r>
      <w:r w:rsidR="00BA51BE">
        <w:rPr>
          <w:spacing w:val="-4"/>
        </w:rPr>
        <w:t>XX</w:t>
      </w:r>
    </w:p>
    <w:p w14:paraId="2B9A40EF" w14:textId="77777777" w:rsidR="00ED73D1" w:rsidRDefault="00000000">
      <w:pPr>
        <w:pStyle w:val="BodyText"/>
        <w:spacing w:before="4" w:line="225" w:lineRule="auto"/>
        <w:ind w:left="126"/>
      </w:pPr>
      <w:r>
        <w:t>and</w:t>
      </w:r>
      <w:r>
        <w:rPr>
          <w:rFonts w:ascii="Times New Roman"/>
          <w:spacing w:val="31"/>
        </w:rPr>
        <w:t xml:space="preserve"> </w:t>
      </w:r>
      <w:r>
        <w:t>statement</w:t>
      </w:r>
      <w:r>
        <w:rPr>
          <w:rFonts w:ascii="Times New Roman"/>
          <w:spacing w:val="27"/>
        </w:rPr>
        <w:t xml:space="preserve"> </w:t>
      </w:r>
      <w:r>
        <w:t>of</w:t>
      </w:r>
      <w:r>
        <w:rPr>
          <w:rFonts w:ascii="Times New Roman"/>
          <w:spacing w:val="28"/>
        </w:rPr>
        <w:t xml:space="preserve"> </w:t>
      </w:r>
      <w:r>
        <w:t>Income</w:t>
      </w:r>
      <w:r>
        <w:rPr>
          <w:rFonts w:ascii="Times New Roman"/>
          <w:spacing w:val="31"/>
        </w:rPr>
        <w:t xml:space="preserve"> </w:t>
      </w:r>
      <w:r>
        <w:t>and</w:t>
      </w:r>
      <w:r>
        <w:rPr>
          <w:rFonts w:ascii="Times New Roman"/>
          <w:spacing w:val="29"/>
        </w:rPr>
        <w:t xml:space="preserve"> </w:t>
      </w:r>
      <w:r>
        <w:t>Expenditure,</w:t>
      </w:r>
      <w:r>
        <w:rPr>
          <w:rFonts w:ascii="Times New Roman"/>
          <w:spacing w:val="29"/>
        </w:rPr>
        <w:t xml:space="preserve"> </w:t>
      </w:r>
      <w:r>
        <w:t>Receipt</w:t>
      </w:r>
      <w:r>
        <w:rPr>
          <w:rFonts w:ascii="Times New Roman"/>
          <w:spacing w:val="32"/>
        </w:rPr>
        <w:t xml:space="preserve"> </w:t>
      </w:r>
      <w:r>
        <w:t>&amp;</w:t>
      </w:r>
      <w:r>
        <w:rPr>
          <w:rFonts w:ascii="Times New Roman"/>
          <w:spacing w:val="31"/>
        </w:rPr>
        <w:t xml:space="preserve"> </w:t>
      </w:r>
      <w:r>
        <w:t>Payment</w:t>
      </w:r>
      <w:r>
        <w:rPr>
          <w:rFonts w:ascii="Times New Roman"/>
          <w:spacing w:val="30"/>
        </w:rPr>
        <w:t xml:space="preserve"> </w:t>
      </w:r>
      <w:r>
        <w:t>account</w:t>
      </w:r>
      <w:r>
        <w:rPr>
          <w:rFonts w:ascii="Times New Roman"/>
          <w:spacing w:val="30"/>
        </w:rPr>
        <w:t xml:space="preserve"> </w:t>
      </w:r>
      <w:r>
        <w:t>for</w:t>
      </w:r>
      <w:r>
        <w:rPr>
          <w:rFonts w:ascii="Times New Roman"/>
          <w:spacing w:val="30"/>
        </w:rPr>
        <w:t xml:space="preserve"> </w:t>
      </w:r>
      <w:r>
        <w:t>the</w:t>
      </w:r>
      <w:r>
        <w:rPr>
          <w:rFonts w:ascii="Times New Roman"/>
          <w:spacing w:val="28"/>
        </w:rPr>
        <w:t xml:space="preserve"> </w:t>
      </w:r>
      <w:r>
        <w:t>year</w:t>
      </w:r>
      <w:r>
        <w:rPr>
          <w:rFonts w:ascii="Times New Roman"/>
          <w:spacing w:val="30"/>
        </w:rPr>
        <w:t xml:space="preserve"> </w:t>
      </w:r>
      <w:r>
        <w:t>ended</w:t>
      </w:r>
      <w:r>
        <w:rPr>
          <w:rFonts w:ascii="Times New Roman"/>
          <w:spacing w:val="26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date.</w:t>
      </w:r>
    </w:p>
    <w:p w14:paraId="57B9D336" w14:textId="77777777" w:rsidR="00ED73D1" w:rsidRDefault="00000000">
      <w:pPr>
        <w:pStyle w:val="Heading1"/>
        <w:spacing w:before="272"/>
      </w:pPr>
      <w:r>
        <w:t>Management</w:t>
      </w:r>
      <w:r>
        <w:rPr>
          <w:rFonts w:ascii="Times New Roman"/>
          <w:b w:val="0"/>
          <w:spacing w:val="13"/>
        </w:rPr>
        <w:t xml:space="preserve"> </w:t>
      </w:r>
      <w:r>
        <w:t>Responsibility</w:t>
      </w:r>
      <w:r>
        <w:rPr>
          <w:rFonts w:ascii="Times New Roman"/>
          <w:b w:val="0"/>
          <w:spacing w:val="16"/>
        </w:rPr>
        <w:t xml:space="preserve"> </w:t>
      </w:r>
      <w:r>
        <w:t>for</w:t>
      </w:r>
      <w:r>
        <w:rPr>
          <w:rFonts w:ascii="Times New Roman"/>
          <w:b w:val="0"/>
          <w:spacing w:val="16"/>
        </w:rPr>
        <w:t xml:space="preserve"> </w:t>
      </w:r>
      <w:r>
        <w:t>the</w:t>
      </w:r>
      <w:r>
        <w:rPr>
          <w:rFonts w:ascii="Times New Roman"/>
          <w:b w:val="0"/>
          <w:spacing w:val="18"/>
        </w:rPr>
        <w:t xml:space="preserve"> </w:t>
      </w:r>
      <w:r>
        <w:t>Financial</w:t>
      </w:r>
      <w:r>
        <w:rPr>
          <w:rFonts w:ascii="Times New Roman"/>
          <w:b w:val="0"/>
          <w:spacing w:val="23"/>
        </w:rPr>
        <w:t xml:space="preserve"> </w:t>
      </w:r>
      <w:r>
        <w:rPr>
          <w:spacing w:val="-2"/>
        </w:rPr>
        <w:t>Statement</w:t>
      </w:r>
    </w:p>
    <w:p w14:paraId="0EE895E9" w14:textId="77777777" w:rsidR="00ED73D1" w:rsidRDefault="00000000">
      <w:pPr>
        <w:spacing w:before="148" w:line="244" w:lineRule="auto"/>
        <w:ind w:left="126" w:right="109"/>
        <w:jc w:val="both"/>
        <w:rPr>
          <w:sz w:val="21"/>
        </w:rPr>
      </w:pPr>
      <w:r>
        <w:rPr>
          <w:sz w:val="21"/>
        </w:rPr>
        <w:t>Managing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committee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responsible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for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preparation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these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financial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statements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that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give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true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fair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view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financial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position,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financial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performance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accordance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with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Accounting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Principles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generally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accepted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India.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This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responsibility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includes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design,</w:t>
      </w:r>
      <w:r>
        <w:rPr>
          <w:rFonts w:ascii="Times New Roman"/>
          <w:sz w:val="21"/>
        </w:rPr>
        <w:t xml:space="preserve"> </w:t>
      </w:r>
      <w:r>
        <w:rPr>
          <w:sz w:val="20"/>
        </w:rPr>
        <w:t>implementation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maintenance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internal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relevant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preparation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presentation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financial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statements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give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true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fair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view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free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material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misstatement,</w:t>
      </w:r>
      <w:r>
        <w:rPr>
          <w:rFonts w:ascii="Times New Roman"/>
          <w:sz w:val="20"/>
        </w:rPr>
        <w:t xml:space="preserve"> </w:t>
      </w:r>
      <w:r>
        <w:rPr>
          <w:sz w:val="21"/>
        </w:rPr>
        <w:t>whether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due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fraud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error.</w:t>
      </w:r>
    </w:p>
    <w:p w14:paraId="0BCBD694" w14:textId="77777777" w:rsidR="00ED73D1" w:rsidRDefault="00ED73D1">
      <w:pPr>
        <w:pStyle w:val="BodyText"/>
        <w:spacing w:before="136"/>
      </w:pPr>
    </w:p>
    <w:p w14:paraId="25F39175" w14:textId="77777777" w:rsidR="00ED73D1" w:rsidRDefault="00000000">
      <w:pPr>
        <w:pStyle w:val="Heading1"/>
      </w:pPr>
      <w:r>
        <w:t>Auditor’s</w:t>
      </w:r>
      <w:r>
        <w:rPr>
          <w:rFonts w:ascii="Times New Roman" w:hAnsi="Times New Roman"/>
          <w:b w:val="0"/>
          <w:spacing w:val="16"/>
        </w:rPr>
        <w:t xml:space="preserve"> </w:t>
      </w:r>
      <w:r>
        <w:rPr>
          <w:spacing w:val="-2"/>
        </w:rPr>
        <w:t>Responsibility</w:t>
      </w:r>
    </w:p>
    <w:p w14:paraId="0C1FF6FF" w14:textId="77777777" w:rsidR="00ED73D1" w:rsidRDefault="00000000">
      <w:pPr>
        <w:pStyle w:val="BodyText"/>
        <w:spacing w:before="148" w:line="244" w:lineRule="auto"/>
        <w:ind w:left="126"/>
      </w:pPr>
      <w:r>
        <w:t>Our</w:t>
      </w:r>
      <w:r>
        <w:rPr>
          <w:rFonts w:ascii="Times New Roman"/>
        </w:rPr>
        <w:t xml:space="preserve"> </w:t>
      </w:r>
      <w:r>
        <w:t>responsibility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express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opinion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financial</w:t>
      </w:r>
      <w:r>
        <w:rPr>
          <w:rFonts w:ascii="Times New Roman"/>
          <w:spacing w:val="22"/>
        </w:rPr>
        <w:t xml:space="preserve"> </w:t>
      </w:r>
      <w:r>
        <w:t>statements</w:t>
      </w:r>
      <w:r>
        <w:rPr>
          <w:rFonts w:ascii="Times New Roman"/>
        </w:rPr>
        <w:t xml:space="preserve"> </w:t>
      </w:r>
      <w:r>
        <w:t>based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audit.</w:t>
      </w:r>
      <w:r>
        <w:rPr>
          <w:rFonts w:ascii="Times New Roman"/>
          <w:spacing w:val="22"/>
        </w:rPr>
        <w:t xml:space="preserve"> </w:t>
      </w:r>
      <w:r>
        <w:t>We</w:t>
      </w:r>
      <w:r>
        <w:rPr>
          <w:rFonts w:ascii="Times New Roman"/>
          <w:spacing w:val="40"/>
        </w:rPr>
        <w:t xml:space="preserve"> </w:t>
      </w:r>
      <w:r>
        <w:t>conducted</w:t>
      </w:r>
      <w:r>
        <w:rPr>
          <w:rFonts w:ascii="Times New Roman"/>
          <w:spacing w:val="40"/>
        </w:rPr>
        <w:t xml:space="preserve"> </w:t>
      </w:r>
      <w:r>
        <w:t>our</w:t>
      </w:r>
      <w:r>
        <w:rPr>
          <w:rFonts w:ascii="Times New Roman"/>
          <w:spacing w:val="39"/>
        </w:rPr>
        <w:t xml:space="preserve"> </w:t>
      </w:r>
      <w:r>
        <w:t>audit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37"/>
        </w:rPr>
        <w:t xml:space="preserve"> </w:t>
      </w:r>
      <w:r>
        <w:t>accordance</w:t>
      </w:r>
      <w:r>
        <w:rPr>
          <w:rFonts w:ascii="Times New Roman"/>
          <w:spacing w:val="34"/>
        </w:rPr>
        <w:t xml:space="preserve"> </w:t>
      </w:r>
      <w:r>
        <w:t>with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Standard</w:t>
      </w:r>
      <w:r>
        <w:rPr>
          <w:rFonts w:ascii="Times New Roman"/>
          <w:spacing w:val="40"/>
        </w:rPr>
        <w:t xml:space="preserve"> </w:t>
      </w:r>
      <w:r>
        <w:t>audit</w:t>
      </w:r>
      <w:r>
        <w:rPr>
          <w:rFonts w:ascii="Times New Roman"/>
          <w:spacing w:val="38"/>
        </w:rPr>
        <w:t xml:space="preserve"> </w:t>
      </w:r>
      <w:r>
        <w:t>practices.</w:t>
      </w:r>
      <w:r>
        <w:rPr>
          <w:rFonts w:ascii="Times New Roman"/>
          <w:spacing w:val="40"/>
        </w:rPr>
        <w:t xml:space="preserve"> </w:t>
      </w:r>
      <w:r>
        <w:t>We</w:t>
      </w:r>
      <w:r>
        <w:rPr>
          <w:rFonts w:ascii="Times New Roman"/>
          <w:spacing w:val="40"/>
        </w:rPr>
        <w:t xml:space="preserve"> </w:t>
      </w:r>
      <w:r>
        <w:t>have</w:t>
      </w:r>
      <w:r>
        <w:rPr>
          <w:rFonts w:ascii="Times New Roman"/>
          <w:spacing w:val="40"/>
        </w:rPr>
        <w:t xml:space="preserve"> </w:t>
      </w:r>
      <w:r>
        <w:t>performed</w:t>
      </w:r>
      <w:r>
        <w:rPr>
          <w:rFonts w:ascii="Times New Roman"/>
          <w:spacing w:val="37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audit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69"/>
        </w:rPr>
        <w:t xml:space="preserve"> </w:t>
      </w:r>
      <w:r>
        <w:t>obtain</w:t>
      </w:r>
      <w:r>
        <w:rPr>
          <w:rFonts w:ascii="Times New Roman"/>
          <w:spacing w:val="69"/>
        </w:rPr>
        <w:t xml:space="preserve"> </w:t>
      </w:r>
      <w:r>
        <w:t>reasonable</w:t>
      </w:r>
      <w:r>
        <w:rPr>
          <w:rFonts w:ascii="Times New Roman"/>
          <w:spacing w:val="65"/>
        </w:rPr>
        <w:t xml:space="preserve"> </w:t>
      </w:r>
      <w:r>
        <w:t>assurance</w:t>
      </w:r>
      <w:r>
        <w:rPr>
          <w:rFonts w:ascii="Times New Roman"/>
          <w:spacing w:val="65"/>
        </w:rPr>
        <w:t xml:space="preserve"> </w:t>
      </w:r>
      <w:r>
        <w:t>about</w:t>
      </w:r>
      <w:r>
        <w:rPr>
          <w:rFonts w:ascii="Times New Roman"/>
          <w:spacing w:val="40"/>
        </w:rPr>
        <w:t xml:space="preserve"> </w:t>
      </w:r>
      <w:r>
        <w:t>whether</w:t>
      </w:r>
      <w:r>
        <w:rPr>
          <w:rFonts w:ascii="Times New Roman"/>
          <w:spacing w:val="67"/>
        </w:rPr>
        <w:t xml:space="preserve"> </w:t>
      </w:r>
      <w:r>
        <w:t>the</w:t>
      </w:r>
      <w:r>
        <w:rPr>
          <w:rFonts w:ascii="Times New Roman"/>
          <w:spacing w:val="65"/>
        </w:rPr>
        <w:t xml:space="preserve"> </w:t>
      </w:r>
      <w:r>
        <w:t>financial</w:t>
      </w:r>
      <w:r>
        <w:rPr>
          <w:rFonts w:ascii="Times New Roman"/>
          <w:spacing w:val="65"/>
        </w:rPr>
        <w:t xml:space="preserve"> </w:t>
      </w:r>
      <w:r>
        <w:t>statements</w:t>
      </w:r>
      <w:r>
        <w:rPr>
          <w:rFonts w:ascii="Times New Roman"/>
          <w:spacing w:val="65"/>
        </w:rPr>
        <w:t xml:space="preserve"> </w:t>
      </w:r>
      <w:r>
        <w:t>are</w:t>
      </w:r>
      <w:r>
        <w:rPr>
          <w:rFonts w:ascii="Times New Roman"/>
          <w:spacing w:val="65"/>
        </w:rPr>
        <w:t xml:space="preserve"> </w:t>
      </w:r>
      <w:r>
        <w:t>free</w:t>
      </w:r>
      <w:r>
        <w:rPr>
          <w:rFonts w:ascii="Times New Roman"/>
          <w:spacing w:val="40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misstatement.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believe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audit</w:t>
      </w:r>
      <w:r>
        <w:rPr>
          <w:rFonts w:ascii="Times New Roman"/>
        </w:rPr>
        <w:t xml:space="preserve"> </w:t>
      </w:r>
      <w:r>
        <w:t>evidences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obtained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sufficient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report</w:t>
      </w:r>
      <w:r>
        <w:rPr>
          <w:rFonts w:ascii="Times New Roman"/>
        </w:rPr>
        <w:t xml:space="preserve"> </w:t>
      </w:r>
      <w:r>
        <w:t>that:</w:t>
      </w:r>
    </w:p>
    <w:p w14:paraId="41533EAC" w14:textId="77777777" w:rsidR="00ED73D1" w:rsidRDefault="00ED73D1">
      <w:pPr>
        <w:pStyle w:val="BodyText"/>
        <w:spacing w:before="207"/>
      </w:pPr>
    </w:p>
    <w:p w14:paraId="31982281" w14:textId="77777777" w:rsidR="00ED73D1" w:rsidRDefault="00000000">
      <w:pPr>
        <w:pStyle w:val="ListParagraph"/>
        <w:numPr>
          <w:ilvl w:val="0"/>
          <w:numId w:val="1"/>
        </w:numPr>
        <w:tabs>
          <w:tab w:val="left" w:pos="476"/>
          <w:tab w:val="left" w:pos="522"/>
        </w:tabs>
        <w:spacing w:line="211" w:lineRule="auto"/>
        <w:ind w:left="476" w:right="226" w:hanging="351"/>
        <w:rPr>
          <w:sz w:val="21"/>
        </w:rPr>
      </w:pPr>
      <w:r>
        <w:rPr>
          <w:sz w:val="21"/>
        </w:rPr>
        <w:t>We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have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obtained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all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information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explanations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which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best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our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knowledge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belief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were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necessary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for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purposes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our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audit;</w:t>
      </w:r>
    </w:p>
    <w:p w14:paraId="3470766C" w14:textId="77777777" w:rsidR="00ED73D1" w:rsidRDefault="00ED73D1">
      <w:pPr>
        <w:pStyle w:val="BodyText"/>
        <w:spacing w:before="72"/>
      </w:pPr>
    </w:p>
    <w:p w14:paraId="597BD29E" w14:textId="77777777" w:rsidR="00ED73D1" w:rsidRDefault="00000000">
      <w:pPr>
        <w:pStyle w:val="ListParagraph"/>
        <w:numPr>
          <w:ilvl w:val="0"/>
          <w:numId w:val="1"/>
        </w:numPr>
        <w:tabs>
          <w:tab w:val="left" w:pos="476"/>
          <w:tab w:val="left" w:pos="522"/>
        </w:tabs>
        <w:spacing w:line="211" w:lineRule="auto"/>
        <w:ind w:left="476" w:right="267" w:hanging="351"/>
        <w:rPr>
          <w:sz w:val="21"/>
        </w:rPr>
      </w:pPr>
      <w:r>
        <w:rPr>
          <w:sz w:val="21"/>
        </w:rPr>
        <w:t>The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accounts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maintained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regularly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accordance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with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provisions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law.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All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statutory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provisions/compliances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were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done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time.</w:t>
      </w:r>
    </w:p>
    <w:p w14:paraId="7E4BD8E0" w14:textId="77777777" w:rsidR="00ED73D1" w:rsidRDefault="00000000">
      <w:pPr>
        <w:pStyle w:val="ListParagraph"/>
        <w:numPr>
          <w:ilvl w:val="0"/>
          <w:numId w:val="1"/>
        </w:numPr>
        <w:tabs>
          <w:tab w:val="left" w:pos="517"/>
        </w:tabs>
        <w:spacing w:before="249"/>
        <w:ind w:left="517" w:right="0" w:hanging="391"/>
        <w:rPr>
          <w:sz w:val="21"/>
        </w:rPr>
      </w:pPr>
      <w:r>
        <w:rPr>
          <w:sz w:val="21"/>
        </w:rPr>
        <w:t>The</w:t>
      </w:r>
      <w:r>
        <w:rPr>
          <w:rFonts w:ascii="Times New Roman"/>
          <w:spacing w:val="14"/>
          <w:sz w:val="21"/>
        </w:rPr>
        <w:t xml:space="preserve"> </w:t>
      </w:r>
      <w:r>
        <w:rPr>
          <w:sz w:val="21"/>
        </w:rPr>
        <w:t>receipts</w:t>
      </w:r>
      <w:r>
        <w:rPr>
          <w:rFonts w:ascii="Times New Roman"/>
          <w:spacing w:val="13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pacing w:val="12"/>
          <w:sz w:val="21"/>
        </w:rPr>
        <w:t xml:space="preserve"> </w:t>
      </w:r>
      <w:r>
        <w:rPr>
          <w:sz w:val="21"/>
        </w:rPr>
        <w:t>disbursements</w:t>
      </w:r>
      <w:r>
        <w:rPr>
          <w:rFonts w:ascii="Times New Roman"/>
          <w:spacing w:val="12"/>
          <w:sz w:val="21"/>
        </w:rPr>
        <w:t xml:space="preserve"> </w:t>
      </w:r>
      <w:r>
        <w:rPr>
          <w:sz w:val="21"/>
        </w:rPr>
        <w:t>are</w:t>
      </w:r>
      <w:r>
        <w:rPr>
          <w:rFonts w:ascii="Times New Roman"/>
          <w:spacing w:val="13"/>
          <w:sz w:val="21"/>
        </w:rPr>
        <w:t xml:space="preserve"> </w:t>
      </w:r>
      <w:r>
        <w:rPr>
          <w:sz w:val="21"/>
        </w:rPr>
        <w:t>properly</w:t>
      </w:r>
      <w:r>
        <w:rPr>
          <w:rFonts w:ascii="Times New Roman"/>
          <w:spacing w:val="13"/>
          <w:sz w:val="21"/>
        </w:rPr>
        <w:t xml:space="preserve"> </w:t>
      </w:r>
      <w:r>
        <w:rPr>
          <w:sz w:val="21"/>
        </w:rPr>
        <w:t>shown</w:t>
      </w:r>
      <w:r>
        <w:rPr>
          <w:rFonts w:ascii="Times New Roman"/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pacing w:val="13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pacing w:val="14"/>
          <w:sz w:val="21"/>
        </w:rPr>
        <w:t xml:space="preserve"> </w:t>
      </w:r>
      <w:r>
        <w:rPr>
          <w:spacing w:val="-2"/>
          <w:sz w:val="21"/>
        </w:rPr>
        <w:t>accounts.</w:t>
      </w:r>
    </w:p>
    <w:p w14:paraId="3ECC15A4" w14:textId="77777777" w:rsidR="00ED73D1" w:rsidRDefault="00ED73D1">
      <w:pPr>
        <w:pStyle w:val="BodyText"/>
        <w:spacing w:before="4"/>
      </w:pPr>
    </w:p>
    <w:p w14:paraId="36670F9E" w14:textId="77777777" w:rsidR="00ED73D1" w:rsidRDefault="00000000">
      <w:pPr>
        <w:pStyle w:val="ListParagraph"/>
        <w:numPr>
          <w:ilvl w:val="0"/>
          <w:numId w:val="1"/>
        </w:numPr>
        <w:tabs>
          <w:tab w:val="left" w:pos="476"/>
          <w:tab w:val="left" w:pos="522"/>
        </w:tabs>
        <w:spacing w:line="213" w:lineRule="auto"/>
        <w:ind w:left="476" w:right="992" w:hanging="351"/>
        <w:rPr>
          <w:sz w:val="21"/>
        </w:rPr>
      </w:pPr>
      <w:r>
        <w:rPr>
          <w:sz w:val="21"/>
        </w:rPr>
        <w:t>The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cash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balance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vouchers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custody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Treasurer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audit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were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agreement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with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books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accounts.</w:t>
      </w:r>
    </w:p>
    <w:p w14:paraId="2ACEEE7A" w14:textId="77777777" w:rsidR="00ED73D1" w:rsidRDefault="00ED73D1">
      <w:pPr>
        <w:pStyle w:val="BodyText"/>
        <w:spacing w:before="68"/>
      </w:pPr>
    </w:p>
    <w:p w14:paraId="5F9F7C22" w14:textId="77777777" w:rsidR="00ED73D1" w:rsidRDefault="00000000">
      <w:pPr>
        <w:pStyle w:val="ListParagraph"/>
        <w:numPr>
          <w:ilvl w:val="0"/>
          <w:numId w:val="1"/>
        </w:numPr>
        <w:tabs>
          <w:tab w:val="left" w:pos="476"/>
          <w:tab w:val="left" w:pos="522"/>
        </w:tabs>
        <w:spacing w:before="1" w:line="220" w:lineRule="auto"/>
        <w:ind w:left="476" w:right="107" w:hanging="351"/>
        <w:rPr>
          <w:sz w:val="21"/>
        </w:rPr>
      </w:pPr>
      <w:r>
        <w:rPr>
          <w:sz w:val="21"/>
        </w:rPr>
        <w:t>The</w:t>
      </w:r>
      <w:r>
        <w:rPr>
          <w:rFonts w:ascii="Times New Roman"/>
          <w:spacing w:val="80"/>
          <w:sz w:val="21"/>
        </w:rPr>
        <w:t xml:space="preserve"> </w:t>
      </w:r>
      <w:r>
        <w:rPr>
          <w:sz w:val="21"/>
        </w:rPr>
        <w:t>Prant</w:t>
      </w:r>
      <w:r>
        <w:rPr>
          <w:rFonts w:ascii="Times New Roman"/>
          <w:spacing w:val="28"/>
          <w:sz w:val="21"/>
        </w:rPr>
        <w:t xml:space="preserve"> </w:t>
      </w:r>
      <w:r>
        <w:rPr>
          <w:sz w:val="21"/>
        </w:rPr>
        <w:t>Managing</w:t>
      </w:r>
      <w:r>
        <w:rPr>
          <w:rFonts w:ascii="Times New Roman"/>
          <w:spacing w:val="25"/>
          <w:sz w:val="21"/>
        </w:rPr>
        <w:t xml:space="preserve"> </w:t>
      </w:r>
      <w:r>
        <w:rPr>
          <w:sz w:val="21"/>
        </w:rPr>
        <w:t>Committee</w:t>
      </w:r>
      <w:r>
        <w:rPr>
          <w:rFonts w:ascii="Times New Roman"/>
          <w:spacing w:val="29"/>
          <w:sz w:val="21"/>
        </w:rPr>
        <w:t xml:space="preserve"> </w:t>
      </w:r>
      <w:r>
        <w:rPr>
          <w:sz w:val="21"/>
        </w:rPr>
        <w:t>has</w:t>
      </w:r>
      <w:r>
        <w:rPr>
          <w:rFonts w:ascii="Times New Roman"/>
          <w:spacing w:val="29"/>
          <w:sz w:val="21"/>
        </w:rPr>
        <w:t xml:space="preserve"> </w:t>
      </w:r>
      <w:r>
        <w:rPr>
          <w:sz w:val="21"/>
        </w:rPr>
        <w:t>sanctioned</w:t>
      </w:r>
      <w:r>
        <w:rPr>
          <w:rFonts w:ascii="Times New Roman"/>
          <w:spacing w:val="31"/>
          <w:sz w:val="21"/>
        </w:rPr>
        <w:t xml:space="preserve"> </w:t>
      </w:r>
      <w:r>
        <w:rPr>
          <w:sz w:val="21"/>
        </w:rPr>
        <w:t>all</w:t>
      </w:r>
      <w:r>
        <w:rPr>
          <w:rFonts w:ascii="Times New Roman"/>
          <w:spacing w:val="31"/>
          <w:sz w:val="21"/>
        </w:rPr>
        <w:t xml:space="preserve"> </w:t>
      </w:r>
      <w:r>
        <w:rPr>
          <w:sz w:val="21"/>
        </w:rPr>
        <w:t>expenditure</w:t>
      </w:r>
      <w:r>
        <w:rPr>
          <w:rFonts w:ascii="Times New Roman"/>
          <w:spacing w:val="27"/>
          <w:sz w:val="21"/>
        </w:rPr>
        <w:t xml:space="preserve"> </w:t>
      </w:r>
      <w:r>
        <w:rPr>
          <w:sz w:val="21"/>
        </w:rPr>
        <w:t>incurred</w:t>
      </w:r>
      <w:r>
        <w:rPr>
          <w:rFonts w:ascii="Times New Roman"/>
          <w:spacing w:val="27"/>
          <w:sz w:val="21"/>
        </w:rPr>
        <w:t xml:space="preserve"> </w:t>
      </w:r>
      <w:r>
        <w:rPr>
          <w:sz w:val="21"/>
        </w:rPr>
        <w:t>on</w:t>
      </w:r>
      <w:r>
        <w:rPr>
          <w:rFonts w:ascii="Times New Roman"/>
          <w:spacing w:val="31"/>
          <w:sz w:val="21"/>
        </w:rPr>
        <w:t xml:space="preserve"> </w:t>
      </w:r>
      <w:r>
        <w:rPr>
          <w:sz w:val="21"/>
        </w:rPr>
        <w:t>behalf</w:t>
      </w:r>
      <w:r>
        <w:rPr>
          <w:rFonts w:ascii="Times New Roman"/>
          <w:spacing w:val="32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pacing w:val="32"/>
          <w:sz w:val="21"/>
        </w:rPr>
        <w:t xml:space="preserve"> </w:t>
      </w:r>
      <w:r>
        <w:rPr>
          <w:sz w:val="21"/>
        </w:rPr>
        <w:t>Prant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from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time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time.</w:t>
      </w:r>
    </w:p>
    <w:p w14:paraId="046A1EF0" w14:textId="77777777" w:rsidR="00ED73D1" w:rsidRDefault="00ED73D1">
      <w:pPr>
        <w:pStyle w:val="ListParagraph"/>
        <w:spacing w:line="220" w:lineRule="auto"/>
        <w:rPr>
          <w:sz w:val="21"/>
        </w:rPr>
        <w:sectPr w:rsidR="00ED73D1">
          <w:type w:val="continuous"/>
          <w:pgSz w:w="11900" w:h="16840"/>
          <w:pgMar w:top="1940" w:right="1275" w:bottom="280" w:left="1275" w:header="720" w:footer="720" w:gutter="0"/>
          <w:cols w:space="720"/>
        </w:sectPr>
      </w:pPr>
    </w:p>
    <w:p w14:paraId="763196F4" w14:textId="77777777" w:rsidR="00ED73D1" w:rsidRDefault="00ED73D1">
      <w:pPr>
        <w:pStyle w:val="BodyText"/>
        <w:spacing w:before="173"/>
      </w:pPr>
    </w:p>
    <w:p w14:paraId="67791090" w14:textId="77777777" w:rsidR="00ED73D1" w:rsidRDefault="00000000">
      <w:pPr>
        <w:pStyle w:val="ListParagraph"/>
        <w:numPr>
          <w:ilvl w:val="0"/>
          <w:numId w:val="1"/>
        </w:numPr>
        <w:tabs>
          <w:tab w:val="left" w:pos="476"/>
          <w:tab w:val="left" w:pos="520"/>
        </w:tabs>
        <w:spacing w:before="1" w:line="220" w:lineRule="auto"/>
        <w:ind w:left="476" w:right="108" w:hanging="351"/>
        <w:jc w:val="both"/>
        <w:rPr>
          <w:sz w:val="21"/>
        </w:rPr>
      </w:pPr>
      <w:r>
        <w:rPr>
          <w:sz w:val="21"/>
        </w:rPr>
        <w:t>So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far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ascertained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from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books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accounts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according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information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explanation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given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us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Treasurer,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were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no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cases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irregular,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illegal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improper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expenditure,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failure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omission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recover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money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other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property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thereof.</w:t>
      </w:r>
    </w:p>
    <w:p w14:paraId="2A7D6351" w14:textId="77777777" w:rsidR="00ED73D1" w:rsidRDefault="00ED73D1">
      <w:pPr>
        <w:pStyle w:val="BodyText"/>
        <w:spacing w:before="69"/>
      </w:pPr>
    </w:p>
    <w:p w14:paraId="2757EFB2" w14:textId="77777777" w:rsidR="00ED73D1" w:rsidRDefault="00000000">
      <w:pPr>
        <w:pStyle w:val="Heading1"/>
      </w:pPr>
      <w:r>
        <w:rPr>
          <w:spacing w:val="-2"/>
        </w:rPr>
        <w:t>Opinion</w:t>
      </w:r>
    </w:p>
    <w:p w14:paraId="73934E43" w14:textId="77777777" w:rsidR="00ED73D1" w:rsidRDefault="00000000">
      <w:pPr>
        <w:pStyle w:val="BodyText"/>
        <w:spacing w:before="71" w:line="244" w:lineRule="auto"/>
        <w:ind w:left="126" w:right="108"/>
        <w:jc w:val="both"/>
      </w:pPr>
      <w:r>
        <w:t>In</w:t>
      </w:r>
      <w:r>
        <w:rPr>
          <w:rFonts w:ascii="Times New Roman"/>
          <w:spacing w:val="40"/>
        </w:rPr>
        <w:t xml:space="preserve"> </w:t>
      </w:r>
      <w:r>
        <w:t>our</w:t>
      </w:r>
      <w:r>
        <w:rPr>
          <w:rFonts w:ascii="Times New Roman"/>
          <w:spacing w:val="40"/>
        </w:rPr>
        <w:t xml:space="preserve"> </w:t>
      </w:r>
      <w:r>
        <w:t>opinion</w:t>
      </w:r>
      <w:r>
        <w:rPr>
          <w:rFonts w:ascii="Times New Roman"/>
          <w:spacing w:val="40"/>
        </w:rPr>
        <w:t xml:space="preserve"> </w:t>
      </w:r>
      <w:r>
        <w:t>and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best</w:t>
      </w:r>
      <w:r>
        <w:rPr>
          <w:rFonts w:ascii="Times New Roman"/>
          <w:spacing w:val="40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our</w:t>
      </w:r>
      <w:r>
        <w:rPr>
          <w:rFonts w:ascii="Times New Roman"/>
          <w:spacing w:val="40"/>
        </w:rPr>
        <w:t xml:space="preserve"> </w:t>
      </w:r>
      <w:r>
        <w:t>information</w:t>
      </w:r>
      <w:r>
        <w:rPr>
          <w:rFonts w:ascii="Times New Roman"/>
          <w:spacing w:val="40"/>
        </w:rPr>
        <w:t xml:space="preserve"> </w:t>
      </w:r>
      <w:r>
        <w:t>and</w:t>
      </w:r>
      <w:r>
        <w:rPr>
          <w:rFonts w:ascii="Times New Roman"/>
          <w:spacing w:val="40"/>
        </w:rPr>
        <w:t xml:space="preserve"> </w:t>
      </w:r>
      <w:r>
        <w:t>according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explanation</w:t>
      </w:r>
      <w:r>
        <w:rPr>
          <w:rFonts w:ascii="Times New Roman"/>
          <w:spacing w:val="40"/>
        </w:rPr>
        <w:t xml:space="preserve"> </w:t>
      </w:r>
      <w:r>
        <w:t>given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us,</w:t>
      </w:r>
      <w:r>
        <w:rPr>
          <w:rFonts w:ascii="Times New Roman"/>
        </w:rPr>
        <w:t xml:space="preserve"> </w:t>
      </w:r>
      <w:r>
        <w:t>except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Basis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Qualified</w:t>
      </w:r>
      <w:r>
        <w:rPr>
          <w:rFonts w:ascii="Times New Roman"/>
          <w:spacing w:val="40"/>
        </w:rPr>
        <w:t xml:space="preserve"> </w:t>
      </w:r>
      <w:r>
        <w:t>paragraph,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financial</w:t>
      </w:r>
      <w:r>
        <w:rPr>
          <w:rFonts w:ascii="Times New Roman"/>
          <w:spacing w:val="40"/>
        </w:rPr>
        <w:t xml:space="preserve"> </w:t>
      </w:r>
      <w:r>
        <w:t>statements</w:t>
      </w:r>
      <w:r>
        <w:rPr>
          <w:rFonts w:ascii="Times New Roman"/>
          <w:spacing w:val="40"/>
        </w:rPr>
        <w:t xml:space="preserve"> </w:t>
      </w:r>
      <w:r>
        <w:t>give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manner</w:t>
      </w:r>
      <w:r>
        <w:rPr>
          <w:rFonts w:ascii="Times New Roman"/>
          <w:spacing w:val="40"/>
        </w:rPr>
        <w:t xml:space="preserve"> </w:t>
      </w:r>
      <w:r>
        <w:t>so</w:t>
      </w:r>
      <w:r>
        <w:rPr>
          <w:rFonts w:ascii="Times New Roman"/>
          <w:spacing w:val="40"/>
        </w:rPr>
        <w:t xml:space="preserve"> </w:t>
      </w:r>
      <w:r>
        <w:t>required</w:t>
      </w:r>
      <w:r>
        <w:rPr>
          <w:rFonts w:ascii="Times New Roman"/>
          <w:spacing w:val="40"/>
        </w:rPr>
        <w:t xml:space="preserve"> </w:t>
      </w:r>
      <w:r>
        <w:t>and</w:t>
      </w:r>
      <w:r>
        <w:rPr>
          <w:rFonts w:ascii="Times New Roman"/>
          <w:spacing w:val="40"/>
        </w:rPr>
        <w:t xml:space="preserve"> </w:t>
      </w:r>
      <w:r>
        <w:t>give</w:t>
      </w:r>
      <w:r>
        <w:rPr>
          <w:rFonts w:ascii="Times New Roman"/>
          <w:spacing w:val="40"/>
        </w:rPr>
        <w:t xml:space="preserve"> </w:t>
      </w:r>
      <w:r>
        <w:t>true</w:t>
      </w:r>
      <w:r>
        <w:rPr>
          <w:rFonts w:ascii="Times New Roman"/>
          <w:spacing w:val="40"/>
        </w:rPr>
        <w:t xml:space="preserve"> </w:t>
      </w:r>
      <w:r>
        <w:t>and</w:t>
      </w:r>
      <w:r>
        <w:rPr>
          <w:rFonts w:ascii="Times New Roman"/>
          <w:spacing w:val="40"/>
        </w:rPr>
        <w:t xml:space="preserve"> </w:t>
      </w:r>
      <w:r>
        <w:t>fair</w:t>
      </w:r>
      <w:r>
        <w:rPr>
          <w:rFonts w:ascii="Times New Roman"/>
          <w:spacing w:val="40"/>
        </w:rPr>
        <w:t xml:space="preserve"> </w:t>
      </w:r>
      <w:r>
        <w:t>view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conformity</w:t>
      </w:r>
      <w:r>
        <w:rPr>
          <w:rFonts w:ascii="Times New Roman"/>
          <w:spacing w:val="40"/>
        </w:rPr>
        <w:t xml:space="preserve"> </w:t>
      </w:r>
      <w:r>
        <w:t>with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accounting</w:t>
      </w:r>
      <w:r>
        <w:rPr>
          <w:rFonts w:ascii="Times New Roman"/>
        </w:rPr>
        <w:t xml:space="preserve"> </w:t>
      </w:r>
      <w:r>
        <w:t>principles</w:t>
      </w:r>
      <w:r>
        <w:rPr>
          <w:rFonts w:ascii="Times New Roman"/>
        </w:rPr>
        <w:t xml:space="preserve"> </w:t>
      </w:r>
      <w:r>
        <w:t>generally</w:t>
      </w:r>
      <w:r>
        <w:rPr>
          <w:rFonts w:ascii="Times New Roman"/>
        </w:rPr>
        <w:t xml:space="preserve"> </w:t>
      </w:r>
      <w:r>
        <w:t>accepted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India:</w:t>
      </w:r>
    </w:p>
    <w:p w14:paraId="752E4EEE" w14:textId="7E8E1C81" w:rsidR="00ED73D1" w:rsidRDefault="00000000">
      <w:pPr>
        <w:pStyle w:val="ListParagraph"/>
        <w:numPr>
          <w:ilvl w:val="1"/>
          <w:numId w:val="1"/>
        </w:numPr>
        <w:tabs>
          <w:tab w:val="left" w:pos="1177"/>
          <w:tab w:val="left" w:pos="1183"/>
        </w:tabs>
        <w:spacing w:before="233"/>
        <w:ind w:right="495" w:hanging="351"/>
        <w:rPr>
          <w:sz w:val="21"/>
        </w:rPr>
      </w:pPr>
      <w:r>
        <w:rPr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case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Balance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sheet,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state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affairs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Prant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31</w:t>
      </w:r>
      <w:r>
        <w:rPr>
          <w:position w:val="13"/>
          <w:sz w:val="17"/>
        </w:rPr>
        <w:t>st</w:t>
      </w:r>
      <w:r>
        <w:rPr>
          <w:rFonts w:ascii="Times New Roman"/>
          <w:spacing w:val="21"/>
          <w:position w:val="13"/>
          <w:sz w:val="17"/>
        </w:rPr>
        <w:t xml:space="preserve"> </w:t>
      </w:r>
      <w:r>
        <w:rPr>
          <w:sz w:val="21"/>
        </w:rPr>
        <w:t>March,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20</w:t>
      </w:r>
      <w:r w:rsidR="00BA51BE">
        <w:rPr>
          <w:sz w:val="21"/>
        </w:rPr>
        <w:t>XX</w:t>
      </w:r>
      <w:r>
        <w:rPr>
          <w:sz w:val="21"/>
        </w:rPr>
        <w:t>;</w:t>
      </w:r>
      <w:r>
        <w:rPr>
          <w:rFonts w:ascii="Times New Roman"/>
          <w:sz w:val="21"/>
        </w:rPr>
        <w:t xml:space="preserve"> </w:t>
      </w:r>
      <w:r>
        <w:rPr>
          <w:spacing w:val="-4"/>
          <w:sz w:val="21"/>
        </w:rPr>
        <w:t>and</w:t>
      </w:r>
    </w:p>
    <w:p w14:paraId="0C970490" w14:textId="77777777" w:rsidR="00ED73D1" w:rsidRDefault="00000000">
      <w:pPr>
        <w:pStyle w:val="ListParagraph"/>
        <w:numPr>
          <w:ilvl w:val="1"/>
          <w:numId w:val="1"/>
        </w:numPr>
        <w:tabs>
          <w:tab w:val="left" w:pos="1138"/>
          <w:tab w:val="left" w:pos="1177"/>
        </w:tabs>
        <w:spacing w:before="139"/>
        <w:ind w:right="356" w:hanging="351"/>
        <w:rPr>
          <w:sz w:val="21"/>
        </w:rPr>
      </w:pPr>
      <w:r>
        <w:rPr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case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statement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Income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Expenditure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Account,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surplus/deficit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for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year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ended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that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date.</w:t>
      </w:r>
    </w:p>
    <w:p w14:paraId="1896C4C8" w14:textId="77777777" w:rsidR="00ED73D1" w:rsidRDefault="00000000">
      <w:pPr>
        <w:pStyle w:val="Heading1"/>
        <w:spacing w:before="200"/>
      </w:pPr>
      <w:r>
        <w:t>Report</w:t>
      </w:r>
      <w:r>
        <w:rPr>
          <w:rFonts w:ascii="Times New Roman"/>
          <w:b w:val="0"/>
          <w:spacing w:val="12"/>
        </w:rPr>
        <w:t xml:space="preserve"> </w:t>
      </w:r>
      <w:r>
        <w:t>on</w:t>
      </w:r>
      <w:r>
        <w:rPr>
          <w:rFonts w:ascii="Times New Roman"/>
          <w:b w:val="0"/>
          <w:spacing w:val="11"/>
        </w:rPr>
        <w:t xml:space="preserve"> </w:t>
      </w:r>
      <w:r>
        <w:t>Other</w:t>
      </w:r>
      <w:r>
        <w:rPr>
          <w:rFonts w:ascii="Times New Roman"/>
          <w:b w:val="0"/>
          <w:spacing w:val="16"/>
        </w:rPr>
        <w:t xml:space="preserve"> </w:t>
      </w:r>
      <w:r>
        <w:t>Legal</w:t>
      </w:r>
      <w:r>
        <w:rPr>
          <w:rFonts w:ascii="Times New Roman"/>
          <w:b w:val="0"/>
          <w:spacing w:val="13"/>
        </w:rPr>
        <w:t xml:space="preserve"> </w:t>
      </w:r>
      <w:r>
        <w:t>and</w:t>
      </w:r>
      <w:r>
        <w:rPr>
          <w:rFonts w:ascii="Times New Roman"/>
          <w:b w:val="0"/>
          <w:spacing w:val="16"/>
        </w:rPr>
        <w:t xml:space="preserve"> </w:t>
      </w:r>
      <w:r>
        <w:t>Regulatory</w:t>
      </w:r>
      <w:r>
        <w:rPr>
          <w:rFonts w:ascii="Times New Roman"/>
          <w:b w:val="0"/>
          <w:spacing w:val="14"/>
        </w:rPr>
        <w:t xml:space="preserve"> </w:t>
      </w:r>
      <w:r>
        <w:rPr>
          <w:spacing w:val="-2"/>
        </w:rPr>
        <w:t>Requirements:</w:t>
      </w:r>
    </w:p>
    <w:p w14:paraId="6B07F689" w14:textId="77777777" w:rsidR="00ED73D1" w:rsidRDefault="00000000">
      <w:pPr>
        <w:spacing w:before="215"/>
        <w:ind w:left="126"/>
        <w:rPr>
          <w:sz w:val="23"/>
        </w:rPr>
      </w:pPr>
      <w:r>
        <w:rPr>
          <w:sz w:val="23"/>
        </w:rPr>
        <w:t>We</w:t>
      </w:r>
      <w:r>
        <w:rPr>
          <w:rFonts w:ascii="Times New Roman"/>
          <w:spacing w:val="9"/>
          <w:sz w:val="23"/>
        </w:rPr>
        <w:t xml:space="preserve"> </w:t>
      </w:r>
      <w:r>
        <w:rPr>
          <w:sz w:val="23"/>
        </w:rPr>
        <w:t>report</w:t>
      </w:r>
      <w:r>
        <w:rPr>
          <w:rFonts w:ascii="Times New Roman"/>
          <w:spacing w:val="12"/>
          <w:sz w:val="23"/>
        </w:rPr>
        <w:t xml:space="preserve"> </w:t>
      </w:r>
      <w:r>
        <w:rPr>
          <w:spacing w:val="-2"/>
          <w:sz w:val="23"/>
        </w:rPr>
        <w:t>that:</w:t>
      </w:r>
    </w:p>
    <w:p w14:paraId="2B89C35B" w14:textId="77777777" w:rsidR="00ED73D1" w:rsidRDefault="00000000">
      <w:pPr>
        <w:pStyle w:val="ListParagraph"/>
        <w:numPr>
          <w:ilvl w:val="2"/>
          <w:numId w:val="1"/>
        </w:numPr>
        <w:tabs>
          <w:tab w:val="left" w:pos="1352"/>
        </w:tabs>
        <w:spacing w:before="213" w:line="242" w:lineRule="auto"/>
        <w:ind w:left="1352"/>
        <w:jc w:val="both"/>
        <w:rPr>
          <w:sz w:val="21"/>
        </w:rPr>
      </w:pPr>
      <w:r>
        <w:rPr>
          <w:sz w:val="21"/>
        </w:rPr>
        <w:t>We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have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obtained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all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information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explanation,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which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best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our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knowledge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belief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were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necessary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for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purpose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our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audit.</w:t>
      </w:r>
    </w:p>
    <w:p w14:paraId="5F184EF3" w14:textId="77777777" w:rsidR="00ED73D1" w:rsidRDefault="00ED73D1">
      <w:pPr>
        <w:pStyle w:val="BodyText"/>
        <w:spacing w:before="10"/>
      </w:pPr>
    </w:p>
    <w:p w14:paraId="4299B8C3" w14:textId="77777777" w:rsidR="00ED73D1" w:rsidRDefault="00000000">
      <w:pPr>
        <w:pStyle w:val="ListParagraph"/>
        <w:numPr>
          <w:ilvl w:val="2"/>
          <w:numId w:val="1"/>
        </w:numPr>
        <w:tabs>
          <w:tab w:val="left" w:pos="1350"/>
          <w:tab w:val="left" w:pos="1352"/>
        </w:tabs>
        <w:spacing w:before="1" w:line="244" w:lineRule="auto"/>
        <w:ind w:left="1352"/>
        <w:jc w:val="both"/>
        <w:rPr>
          <w:sz w:val="21"/>
        </w:rPr>
      </w:pPr>
      <w:r>
        <w:rPr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our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opinion,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proper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books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accounts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required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law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have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been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kept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by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Prant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far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appears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from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our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examination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books.</w:t>
      </w:r>
    </w:p>
    <w:p w14:paraId="1E51EDAE" w14:textId="77777777" w:rsidR="00ED73D1" w:rsidRDefault="00ED73D1">
      <w:pPr>
        <w:pStyle w:val="BodyText"/>
        <w:spacing w:before="5"/>
      </w:pPr>
    </w:p>
    <w:p w14:paraId="4817E1B6" w14:textId="77777777" w:rsidR="00ED73D1" w:rsidRDefault="00000000">
      <w:pPr>
        <w:pStyle w:val="ListParagraph"/>
        <w:numPr>
          <w:ilvl w:val="2"/>
          <w:numId w:val="1"/>
        </w:numPr>
        <w:tabs>
          <w:tab w:val="left" w:pos="1349"/>
          <w:tab w:val="left" w:pos="1352"/>
        </w:tabs>
        <w:spacing w:line="244" w:lineRule="auto"/>
        <w:ind w:left="1352" w:right="109"/>
        <w:jc w:val="both"/>
        <w:rPr>
          <w:sz w:val="21"/>
        </w:rPr>
      </w:pPr>
      <w:r>
        <w:rPr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our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opinion,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Balance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Sheet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statement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Income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&amp;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Expenditure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Account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dealt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with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report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complies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with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Accounting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Standards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issued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by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Institute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Chartered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Accountants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India.</w:t>
      </w:r>
    </w:p>
    <w:p w14:paraId="573AD11E" w14:textId="77777777" w:rsidR="00ED73D1" w:rsidRDefault="00ED73D1">
      <w:pPr>
        <w:pStyle w:val="BodyText"/>
        <w:spacing w:before="6"/>
      </w:pPr>
    </w:p>
    <w:p w14:paraId="0675491D" w14:textId="77777777" w:rsidR="00ED73D1" w:rsidRDefault="00000000">
      <w:pPr>
        <w:pStyle w:val="ListParagraph"/>
        <w:numPr>
          <w:ilvl w:val="2"/>
          <w:numId w:val="1"/>
        </w:numPr>
        <w:tabs>
          <w:tab w:val="left" w:pos="1350"/>
          <w:tab w:val="left" w:pos="1352"/>
        </w:tabs>
        <w:spacing w:line="244" w:lineRule="auto"/>
        <w:ind w:left="1352"/>
        <w:jc w:val="both"/>
        <w:rPr>
          <w:sz w:val="21"/>
        </w:rPr>
      </w:pP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Balance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Sheet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and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Statement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Income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&amp;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Expenditure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Account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dealt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with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by</w:t>
      </w:r>
      <w:r>
        <w:rPr>
          <w:rFonts w:ascii="Times New Roman"/>
          <w:spacing w:val="80"/>
          <w:sz w:val="21"/>
        </w:rPr>
        <w:t xml:space="preserve"> </w:t>
      </w:r>
      <w:r>
        <w:rPr>
          <w:sz w:val="21"/>
        </w:rPr>
        <w:t>this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report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agreement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with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books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accounts.</w:t>
      </w:r>
    </w:p>
    <w:p w14:paraId="5C828F83" w14:textId="77777777" w:rsidR="00ED73D1" w:rsidRDefault="00000000">
      <w:pPr>
        <w:pStyle w:val="BodyText"/>
        <w:spacing w:before="268"/>
        <w:ind w:left="400"/>
      </w:pPr>
      <w:r>
        <w:t>For</w:t>
      </w:r>
      <w:r>
        <w:rPr>
          <w:rFonts w:ascii="Times New Roman"/>
          <w:spacing w:val="12"/>
        </w:rPr>
        <w:t xml:space="preserve"> </w:t>
      </w:r>
      <w:r>
        <w:t>XYZ</w:t>
      </w:r>
      <w:r>
        <w:rPr>
          <w:rFonts w:ascii="Times New Roman"/>
          <w:spacing w:val="10"/>
        </w:rPr>
        <w:t xml:space="preserve"> </w:t>
      </w:r>
      <w:r>
        <w:t>AND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ASSOCIATES</w:t>
      </w:r>
    </w:p>
    <w:p w14:paraId="17C8745A" w14:textId="77777777" w:rsidR="00ED73D1" w:rsidRDefault="00000000">
      <w:pPr>
        <w:spacing w:before="71" w:line="300" w:lineRule="auto"/>
        <w:ind w:left="400" w:right="6583"/>
        <w:rPr>
          <w:b/>
          <w:sz w:val="21"/>
        </w:rPr>
      </w:pPr>
      <w:r>
        <w:rPr>
          <w:sz w:val="21"/>
        </w:rPr>
        <w:t>Chartered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Accountants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FRN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----------</w:t>
      </w:r>
    </w:p>
    <w:p w14:paraId="0024596C" w14:textId="77777777" w:rsidR="00ED73D1" w:rsidRDefault="00ED73D1">
      <w:pPr>
        <w:pStyle w:val="BodyText"/>
        <w:spacing w:before="6"/>
        <w:rPr>
          <w:b/>
        </w:rPr>
      </w:pPr>
    </w:p>
    <w:p w14:paraId="0D87249B" w14:textId="77777777" w:rsidR="00ED73D1" w:rsidRDefault="00000000">
      <w:pPr>
        <w:pStyle w:val="BodyText"/>
        <w:spacing w:line="264" w:lineRule="auto"/>
        <w:ind w:left="359" w:right="7186"/>
      </w:pPr>
      <w:r>
        <w:rPr>
          <w:spacing w:val="-2"/>
        </w:rPr>
        <w:t>Partner</w:t>
      </w:r>
      <w:r>
        <w:rPr>
          <w:rFonts w:ascii="Times New Roman"/>
          <w:spacing w:val="-2"/>
        </w:rPr>
        <w:t xml:space="preserve"> </w:t>
      </w:r>
      <w:r>
        <w:t>Membership</w:t>
      </w:r>
      <w:r>
        <w:rPr>
          <w:rFonts w:ascii="Times New Roman"/>
          <w:spacing w:val="-2"/>
        </w:rPr>
        <w:t xml:space="preserve"> </w:t>
      </w:r>
      <w:r>
        <w:t>No:</w:t>
      </w:r>
      <w:r>
        <w:rPr>
          <w:rFonts w:ascii="Times New Roman"/>
        </w:rPr>
        <w:t xml:space="preserve"> </w:t>
      </w:r>
      <w:r>
        <w:rPr>
          <w:spacing w:val="-2"/>
        </w:rPr>
        <w:t>Place:</w:t>
      </w:r>
    </w:p>
    <w:sectPr w:rsidR="00ED73D1">
      <w:pgSz w:w="11900" w:h="16840"/>
      <w:pgMar w:top="19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5A4"/>
    <w:multiLevelType w:val="hybridMultilevel"/>
    <w:tmpl w:val="EB1ADE24"/>
    <w:lvl w:ilvl="0" w:tplc="A58A3E1E">
      <w:start w:val="1"/>
      <w:numFmt w:val="decimal"/>
      <w:lvlText w:val="%1."/>
      <w:lvlJc w:val="left"/>
      <w:pPr>
        <w:ind w:left="477" w:hanging="39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1" w:tplc="6A66526E">
      <w:start w:val="1"/>
      <w:numFmt w:val="lowerLetter"/>
      <w:lvlText w:val="(%2)"/>
      <w:lvlJc w:val="left"/>
      <w:pPr>
        <w:ind w:left="1177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B91E5A02">
      <w:start w:val="1"/>
      <w:numFmt w:val="lowerLetter"/>
      <w:lvlText w:val="(%3)"/>
      <w:lvlJc w:val="left"/>
      <w:pPr>
        <w:ind w:left="1353" w:hanging="35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 w:tplc="7354E8EA">
      <w:numFmt w:val="bullet"/>
      <w:lvlText w:val="•"/>
      <w:lvlJc w:val="left"/>
      <w:pPr>
        <w:ind w:left="2358" w:hanging="351"/>
      </w:pPr>
      <w:rPr>
        <w:rFonts w:hint="default"/>
        <w:lang w:val="en-US" w:eastAsia="en-US" w:bidi="ar-SA"/>
      </w:rPr>
    </w:lvl>
    <w:lvl w:ilvl="4" w:tplc="1D883314">
      <w:numFmt w:val="bullet"/>
      <w:lvlText w:val="•"/>
      <w:lvlJc w:val="left"/>
      <w:pPr>
        <w:ind w:left="3357" w:hanging="351"/>
      </w:pPr>
      <w:rPr>
        <w:rFonts w:hint="default"/>
        <w:lang w:val="en-US" w:eastAsia="en-US" w:bidi="ar-SA"/>
      </w:rPr>
    </w:lvl>
    <w:lvl w:ilvl="5" w:tplc="168A26C8">
      <w:numFmt w:val="bullet"/>
      <w:lvlText w:val="•"/>
      <w:lvlJc w:val="left"/>
      <w:pPr>
        <w:ind w:left="4356" w:hanging="351"/>
      </w:pPr>
      <w:rPr>
        <w:rFonts w:hint="default"/>
        <w:lang w:val="en-US" w:eastAsia="en-US" w:bidi="ar-SA"/>
      </w:rPr>
    </w:lvl>
    <w:lvl w:ilvl="6" w:tplc="108A03A0">
      <w:numFmt w:val="bullet"/>
      <w:lvlText w:val="•"/>
      <w:lvlJc w:val="left"/>
      <w:pPr>
        <w:ind w:left="5355" w:hanging="351"/>
      </w:pPr>
      <w:rPr>
        <w:rFonts w:hint="default"/>
        <w:lang w:val="en-US" w:eastAsia="en-US" w:bidi="ar-SA"/>
      </w:rPr>
    </w:lvl>
    <w:lvl w:ilvl="7" w:tplc="928A2FC4">
      <w:numFmt w:val="bullet"/>
      <w:lvlText w:val="•"/>
      <w:lvlJc w:val="left"/>
      <w:pPr>
        <w:ind w:left="6353" w:hanging="351"/>
      </w:pPr>
      <w:rPr>
        <w:rFonts w:hint="default"/>
        <w:lang w:val="en-US" w:eastAsia="en-US" w:bidi="ar-SA"/>
      </w:rPr>
    </w:lvl>
    <w:lvl w:ilvl="8" w:tplc="DB9C7DFC">
      <w:numFmt w:val="bullet"/>
      <w:lvlText w:val="•"/>
      <w:lvlJc w:val="left"/>
      <w:pPr>
        <w:ind w:left="7352" w:hanging="351"/>
      </w:pPr>
      <w:rPr>
        <w:rFonts w:hint="default"/>
        <w:lang w:val="en-US" w:eastAsia="en-US" w:bidi="ar-SA"/>
      </w:rPr>
    </w:lvl>
  </w:abstractNum>
  <w:num w:numId="1" w16cid:durableId="112624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3D1"/>
    <w:rsid w:val="00591974"/>
    <w:rsid w:val="00BA51BE"/>
    <w:rsid w:val="00ED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4DB9"/>
  <w15:docId w15:val="{7CEE4752-64A8-43E4-8116-7797A188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126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66"/>
      <w:ind w:left="2228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476" w:right="110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audit_report _1_   01-05-2018.doc</dc:title>
  <dc:creator>atamdev</dc:creator>
  <cp:lastModifiedBy>BVP</cp:lastModifiedBy>
  <cp:revision>2</cp:revision>
  <dcterms:created xsi:type="dcterms:W3CDTF">2026-02-20T08:24:00Z</dcterms:created>
  <dcterms:modified xsi:type="dcterms:W3CDTF">2026-02-20T08:28:00Z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Bullzip PDF Printer (10.23.0.2529)</vt:lpwstr>
  </property>
  <property fmtid="{D5CDD505-2E9C-101B-9397-08002B2CF9AE}" pid="4" name="LastSaved">
    <vt:filetime>2026-02-20T00:00:00Z</vt:filetime>
  </property>
  <property fmtid="{D5CDD505-2E9C-101B-9397-08002B2CF9AE}" pid="5" name="Producer">
    <vt:lpwstr>PDF Printer / www.bullzip.com / FPG / Freeware Edition (max 10 users)</vt:lpwstr>
  </property>
</Properties>
</file>